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A15" w:rsidRDefault="0022686C" w:rsidP="00FD0A15">
      <w:pPr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w:drawing>
          <wp:inline distT="0" distB="0" distL="0" distR="0">
            <wp:extent cx="1016000" cy="723900"/>
            <wp:effectExtent l="0" t="0" r="0" b="0"/>
            <wp:docPr id="18451598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159813" name="Picture 18451598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86C" w:rsidRDefault="0022686C" w:rsidP="00FD0A15">
      <w:pPr>
        <w:jc w:val="center"/>
        <w:rPr>
          <w:rFonts w:ascii="Calibri" w:eastAsia="Times New Roman" w:hAnsi="Calibri" w:cs="Calibri"/>
        </w:rPr>
      </w:pPr>
    </w:p>
    <w:p w:rsidR="0022686C" w:rsidRDefault="0022686C" w:rsidP="00FD0A15">
      <w:pPr>
        <w:jc w:val="center"/>
        <w:rPr>
          <w:rFonts w:ascii="Calibri" w:eastAsia="Times New Roman" w:hAnsi="Calibri" w:cs="Calibri"/>
        </w:rPr>
      </w:pPr>
    </w:p>
    <w:p w:rsidR="00FD0A15" w:rsidRPr="0022686C" w:rsidRDefault="00FD0A15" w:rsidP="00FD0A15">
      <w:pPr>
        <w:jc w:val="center"/>
        <w:rPr>
          <w:rFonts w:ascii="Helvetica" w:eastAsia="Times New Roman" w:hAnsi="Helvetica" w:cs="Calibri"/>
        </w:rPr>
      </w:pPr>
    </w:p>
    <w:p w:rsidR="00FD0A15" w:rsidRDefault="00FD0A15" w:rsidP="00FD0A15">
      <w:pPr>
        <w:jc w:val="center"/>
        <w:rPr>
          <w:rFonts w:ascii="Helvetica" w:eastAsia="Times New Roman" w:hAnsi="Helvetica" w:cs="Calibri"/>
          <w:b/>
          <w:bCs/>
        </w:rPr>
      </w:pPr>
      <w:r w:rsidRPr="0022686C">
        <w:rPr>
          <w:rFonts w:ascii="Helvetica" w:eastAsia="Times New Roman" w:hAnsi="Helvetica" w:cs="Calibri"/>
          <w:b/>
          <w:bCs/>
        </w:rPr>
        <w:t>Best Practices for Calf Transport and Slaughter</w:t>
      </w:r>
    </w:p>
    <w:p w:rsidR="0022686C" w:rsidRDefault="0022686C" w:rsidP="0022686C">
      <w:pPr>
        <w:rPr>
          <w:rFonts w:ascii="Helvetica" w:eastAsia="Times New Roman" w:hAnsi="Helvetica" w:cs="Calibri"/>
        </w:rPr>
      </w:pPr>
    </w:p>
    <w:p w:rsidR="0022686C" w:rsidRPr="0022686C" w:rsidRDefault="0022686C" w:rsidP="00FD0A15">
      <w:pPr>
        <w:jc w:val="center"/>
        <w:rPr>
          <w:rFonts w:ascii="Helvetica" w:eastAsia="Times New Roman" w:hAnsi="Helvetica" w:cs="Calibri"/>
        </w:rPr>
      </w:pPr>
      <w:r>
        <w:rPr>
          <w:rFonts w:ascii="Helvetica" w:eastAsia="Times New Roman" w:hAnsi="Helvetica" w:cs="Calibri"/>
        </w:rPr>
        <w:t>Adopted by the VVMA Executive Board</w:t>
      </w:r>
      <w:r>
        <w:rPr>
          <w:rFonts w:ascii="Helvetica" w:eastAsia="Times New Roman" w:hAnsi="Helvetica" w:cs="Calibri"/>
        </w:rPr>
        <w:br/>
      </w:r>
      <w:r>
        <w:rPr>
          <w:rFonts w:ascii="Helvetica" w:eastAsia="Times New Roman" w:hAnsi="Helvetica" w:cs="Calibri"/>
        </w:rPr>
        <w:br/>
        <w:t>June 12, 2023</w:t>
      </w:r>
    </w:p>
    <w:p w:rsidR="00FD0A15" w:rsidRPr="0022686C" w:rsidRDefault="00FD0A15" w:rsidP="00FD0A15">
      <w:pPr>
        <w:rPr>
          <w:rFonts w:ascii="Helvetica" w:eastAsia="Times New Roman" w:hAnsi="Helvetica" w:cs="Calibri"/>
        </w:rPr>
      </w:pPr>
    </w:p>
    <w:p w:rsidR="00FD0A15" w:rsidRPr="0022686C" w:rsidRDefault="00FD0A15" w:rsidP="00FD0A15">
      <w:pPr>
        <w:rPr>
          <w:rFonts w:ascii="Helvetica" w:eastAsia="Times New Roman" w:hAnsi="Helvetica" w:cs="Calibri"/>
        </w:rPr>
      </w:pPr>
    </w:p>
    <w:p w:rsidR="00FD0A15" w:rsidRPr="0022686C" w:rsidRDefault="00FD0A15" w:rsidP="00FD0A15">
      <w:pPr>
        <w:rPr>
          <w:rFonts w:ascii="Helvetica" w:eastAsia="Times New Roman" w:hAnsi="Helvetica" w:cs="Calibri"/>
        </w:rPr>
      </w:pPr>
      <w:r w:rsidRPr="0022686C">
        <w:rPr>
          <w:rFonts w:ascii="Helvetica" w:eastAsia="Times New Roman" w:hAnsi="Helvetica" w:cs="Calibri"/>
        </w:rPr>
        <w:t xml:space="preserve">The VVMA supports the </w:t>
      </w:r>
      <w:hyperlink r:id="rId6" w:history="1">
        <w:r w:rsidRPr="0022686C">
          <w:rPr>
            <w:rStyle w:val="Hyperlink"/>
            <w:rFonts w:ascii="Helvetica" w:eastAsia="Times New Roman" w:hAnsi="Helvetica" w:cs="Calibri"/>
          </w:rPr>
          <w:t>VT Livestock Advisory Council</w:t>
        </w:r>
      </w:hyperlink>
      <w:r w:rsidRPr="0022686C">
        <w:rPr>
          <w:rFonts w:ascii="Helvetica" w:eastAsia="Times New Roman" w:hAnsi="Helvetica" w:cs="Calibri"/>
        </w:rPr>
        <w:t xml:space="preserve"> best practices statement for calf transport and the </w:t>
      </w:r>
      <w:hyperlink r:id="rId7" w:history="1">
        <w:r w:rsidRPr="0022686C">
          <w:rPr>
            <w:rStyle w:val="Hyperlink"/>
            <w:rFonts w:ascii="Helvetica" w:eastAsia="Times New Roman" w:hAnsi="Helvetica" w:cs="Calibri"/>
          </w:rPr>
          <w:t>AVMA Guidelines for the Humane Slaughter of Animals</w:t>
        </w:r>
      </w:hyperlink>
      <w:r w:rsidRPr="0022686C">
        <w:rPr>
          <w:rFonts w:ascii="Helvetica" w:eastAsia="Times New Roman" w:hAnsi="Helvetica" w:cs="Calibri"/>
        </w:rPr>
        <w:t>.</w:t>
      </w:r>
    </w:p>
    <w:p w:rsidR="0022686C" w:rsidRPr="0022686C" w:rsidRDefault="0022686C" w:rsidP="00FD0A15">
      <w:pPr>
        <w:rPr>
          <w:rFonts w:ascii="Helvetica" w:eastAsia="Times New Roman" w:hAnsi="Helvetica" w:cs="Calibri"/>
        </w:rPr>
      </w:pPr>
    </w:p>
    <w:p w:rsidR="0022686C" w:rsidRPr="0022686C" w:rsidRDefault="0022686C" w:rsidP="00FD0A15">
      <w:pPr>
        <w:rPr>
          <w:rFonts w:ascii="Helvetica" w:eastAsia="Times New Roman" w:hAnsi="Helvetica" w:cs="Calibri"/>
        </w:rPr>
      </w:pPr>
      <w:r>
        <w:rPr>
          <w:rFonts w:ascii="Helvetica" w:eastAsia="Times New Roman" w:hAnsi="Helvetica" w:cs="Calibri"/>
        </w:rPr>
        <w:t>Resources:</w:t>
      </w:r>
    </w:p>
    <w:p w:rsidR="003B0590" w:rsidRPr="0022686C" w:rsidRDefault="00000000" w:rsidP="00FD0A15">
      <w:pPr>
        <w:rPr>
          <w:rFonts w:ascii="Helvetica" w:eastAsia="Times New Roman" w:hAnsi="Helvetica" w:cs="Calibri"/>
        </w:rPr>
      </w:pPr>
      <w:hyperlink r:id="rId8" w:anchor="transport" w:history="1">
        <w:r w:rsidR="003B0590" w:rsidRPr="0022686C">
          <w:rPr>
            <w:rStyle w:val="Hyperlink"/>
            <w:rFonts w:ascii="Helvetica" w:eastAsia="Times New Roman" w:hAnsi="Helvetica" w:cs="Calibri"/>
          </w:rPr>
          <w:t>https://agriculture.vermont.gov/animal-health/animal-welfare#transport</w:t>
        </w:r>
      </w:hyperlink>
    </w:p>
    <w:p w:rsidR="00000000" w:rsidRPr="0022686C" w:rsidRDefault="00000000">
      <w:pPr>
        <w:rPr>
          <w:rFonts w:ascii="Helvetica" w:eastAsia="Times New Roman" w:hAnsi="Helvetica" w:cs="Calibri"/>
        </w:rPr>
      </w:pPr>
    </w:p>
    <w:p w:rsidR="003D2029" w:rsidRPr="0022686C" w:rsidRDefault="003D2029" w:rsidP="00FD0A15">
      <w:pPr>
        <w:rPr>
          <w:rFonts w:ascii="Helvetica" w:eastAsia="Times New Roman" w:hAnsi="Helvetica" w:cs="Calibri"/>
        </w:rPr>
      </w:pPr>
    </w:p>
    <w:p w:rsidR="003D2029" w:rsidRPr="0022686C" w:rsidRDefault="003D2029" w:rsidP="00FD0A15">
      <w:pPr>
        <w:rPr>
          <w:rFonts w:ascii="Helvetica" w:eastAsia="Times New Roman" w:hAnsi="Helvetica" w:cs="Calibri"/>
        </w:rPr>
      </w:pPr>
    </w:p>
    <w:p w:rsidR="0064623F" w:rsidRPr="0022686C" w:rsidRDefault="0064623F" w:rsidP="00FD0A15">
      <w:pPr>
        <w:rPr>
          <w:rFonts w:ascii="Helvetica" w:eastAsia="Times New Roman" w:hAnsi="Helvetica" w:cs="Calibri"/>
        </w:rPr>
      </w:pPr>
    </w:p>
    <w:p w:rsidR="0064623F" w:rsidRPr="0022686C" w:rsidRDefault="0064623F" w:rsidP="00FD0A15">
      <w:pPr>
        <w:rPr>
          <w:rFonts w:ascii="Helvetica" w:eastAsia="Times New Roman" w:hAnsi="Helvetica" w:cs="Calibri"/>
        </w:rPr>
      </w:pPr>
    </w:p>
    <w:p w:rsidR="0064623F" w:rsidRDefault="0064623F" w:rsidP="00FD0A15">
      <w:pPr>
        <w:rPr>
          <w:rFonts w:ascii="Calibri" w:eastAsia="Times New Roman" w:hAnsi="Calibri" w:cs="Calibri"/>
        </w:rPr>
      </w:pPr>
    </w:p>
    <w:p w:rsidR="003D2029" w:rsidRPr="00FD0A15" w:rsidRDefault="003D2029" w:rsidP="00FD0A15">
      <w:pPr>
        <w:rPr>
          <w:rFonts w:ascii="Calibri" w:eastAsia="Times New Roman" w:hAnsi="Calibri" w:cs="Calibri"/>
        </w:rPr>
      </w:pPr>
    </w:p>
    <w:p w:rsidR="00FD0A15" w:rsidRDefault="00FD0A15">
      <w:pPr>
        <w:rPr>
          <w:rFonts w:ascii="Calibri" w:eastAsia="Times New Roman" w:hAnsi="Calibri" w:cs="Calibri"/>
        </w:rPr>
      </w:pPr>
    </w:p>
    <w:p w:rsidR="00F22A97" w:rsidRPr="00FD0A15" w:rsidRDefault="00F22A97">
      <w:pPr>
        <w:rPr>
          <w:rFonts w:ascii="Calibri" w:eastAsia="Times New Roman" w:hAnsi="Calibri" w:cs="Calibri"/>
        </w:rPr>
      </w:pPr>
    </w:p>
    <w:sectPr w:rsidR="00F22A97" w:rsidRPr="00FD0A15" w:rsidSect="00561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5C85"/>
    <w:multiLevelType w:val="hybridMultilevel"/>
    <w:tmpl w:val="5930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20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15"/>
    <w:rsid w:val="000061A5"/>
    <w:rsid w:val="00041B2D"/>
    <w:rsid w:val="00084303"/>
    <w:rsid w:val="0008434C"/>
    <w:rsid w:val="000A59B0"/>
    <w:rsid w:val="000C48D6"/>
    <w:rsid w:val="000D2884"/>
    <w:rsid w:val="001078C7"/>
    <w:rsid w:val="00155570"/>
    <w:rsid w:val="00161670"/>
    <w:rsid w:val="001626CB"/>
    <w:rsid w:val="001946B1"/>
    <w:rsid w:val="001A471A"/>
    <w:rsid w:val="001B10DB"/>
    <w:rsid w:val="001E3E95"/>
    <w:rsid w:val="001F2F22"/>
    <w:rsid w:val="002071D3"/>
    <w:rsid w:val="00222E6F"/>
    <w:rsid w:val="002240B8"/>
    <w:rsid w:val="0022686C"/>
    <w:rsid w:val="00233396"/>
    <w:rsid w:val="00252657"/>
    <w:rsid w:val="00281BB4"/>
    <w:rsid w:val="002950FF"/>
    <w:rsid w:val="00297D1E"/>
    <w:rsid w:val="002A7B5E"/>
    <w:rsid w:val="002C32FF"/>
    <w:rsid w:val="00307CD9"/>
    <w:rsid w:val="00316916"/>
    <w:rsid w:val="00323A10"/>
    <w:rsid w:val="003432B4"/>
    <w:rsid w:val="00373A2C"/>
    <w:rsid w:val="003B0590"/>
    <w:rsid w:val="003D2029"/>
    <w:rsid w:val="003D574C"/>
    <w:rsid w:val="003E0D1B"/>
    <w:rsid w:val="003E258E"/>
    <w:rsid w:val="00401CB9"/>
    <w:rsid w:val="00424544"/>
    <w:rsid w:val="004C26C1"/>
    <w:rsid w:val="004C2E97"/>
    <w:rsid w:val="004C4B4D"/>
    <w:rsid w:val="004E67E1"/>
    <w:rsid w:val="004F0B1D"/>
    <w:rsid w:val="004F6546"/>
    <w:rsid w:val="00510B6D"/>
    <w:rsid w:val="0056107D"/>
    <w:rsid w:val="00581DE3"/>
    <w:rsid w:val="00594088"/>
    <w:rsid w:val="005A0A11"/>
    <w:rsid w:val="005B3FAD"/>
    <w:rsid w:val="005C5A0F"/>
    <w:rsid w:val="005C668B"/>
    <w:rsid w:val="00607081"/>
    <w:rsid w:val="0064623F"/>
    <w:rsid w:val="00670915"/>
    <w:rsid w:val="0069276A"/>
    <w:rsid w:val="006946E8"/>
    <w:rsid w:val="006C0661"/>
    <w:rsid w:val="007433EA"/>
    <w:rsid w:val="007C14D8"/>
    <w:rsid w:val="007D0553"/>
    <w:rsid w:val="007E69E7"/>
    <w:rsid w:val="007F4B5A"/>
    <w:rsid w:val="008443FD"/>
    <w:rsid w:val="00871E6F"/>
    <w:rsid w:val="00896087"/>
    <w:rsid w:val="008E2F01"/>
    <w:rsid w:val="009208B0"/>
    <w:rsid w:val="00947E2C"/>
    <w:rsid w:val="009567A8"/>
    <w:rsid w:val="00960621"/>
    <w:rsid w:val="00967937"/>
    <w:rsid w:val="00990E49"/>
    <w:rsid w:val="009B1C6C"/>
    <w:rsid w:val="009E4AAE"/>
    <w:rsid w:val="009F26AD"/>
    <w:rsid w:val="00A260A1"/>
    <w:rsid w:val="00A306F4"/>
    <w:rsid w:val="00A60384"/>
    <w:rsid w:val="00AA0082"/>
    <w:rsid w:val="00AB06ED"/>
    <w:rsid w:val="00AB38A0"/>
    <w:rsid w:val="00AB4540"/>
    <w:rsid w:val="00AD471E"/>
    <w:rsid w:val="00AF651D"/>
    <w:rsid w:val="00B318E7"/>
    <w:rsid w:val="00B5355A"/>
    <w:rsid w:val="00B5747A"/>
    <w:rsid w:val="00B87F1E"/>
    <w:rsid w:val="00BA3CA2"/>
    <w:rsid w:val="00BA4271"/>
    <w:rsid w:val="00BB5416"/>
    <w:rsid w:val="00C05D2E"/>
    <w:rsid w:val="00C06D81"/>
    <w:rsid w:val="00C2305B"/>
    <w:rsid w:val="00C455A8"/>
    <w:rsid w:val="00C528C9"/>
    <w:rsid w:val="00CA4C51"/>
    <w:rsid w:val="00CB33E8"/>
    <w:rsid w:val="00CD2459"/>
    <w:rsid w:val="00CE41BF"/>
    <w:rsid w:val="00CF554F"/>
    <w:rsid w:val="00D05003"/>
    <w:rsid w:val="00D11F97"/>
    <w:rsid w:val="00D25C8B"/>
    <w:rsid w:val="00D470BC"/>
    <w:rsid w:val="00D47568"/>
    <w:rsid w:val="00D535A7"/>
    <w:rsid w:val="00D66716"/>
    <w:rsid w:val="00D669F8"/>
    <w:rsid w:val="00D80398"/>
    <w:rsid w:val="00D901CE"/>
    <w:rsid w:val="00D9549D"/>
    <w:rsid w:val="00DC0C73"/>
    <w:rsid w:val="00DC55EA"/>
    <w:rsid w:val="00DE24F0"/>
    <w:rsid w:val="00DE75FF"/>
    <w:rsid w:val="00E61DB4"/>
    <w:rsid w:val="00EF152F"/>
    <w:rsid w:val="00F22A97"/>
    <w:rsid w:val="00F34046"/>
    <w:rsid w:val="00F42E18"/>
    <w:rsid w:val="00F43EC4"/>
    <w:rsid w:val="00F616E9"/>
    <w:rsid w:val="00F70F3E"/>
    <w:rsid w:val="00F74530"/>
    <w:rsid w:val="00F906B3"/>
    <w:rsid w:val="00FD0A15"/>
    <w:rsid w:val="00FD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337B7020-F0FA-2744-A84F-6351D5DF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A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FD0A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2A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22A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20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3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iculture.vermont.gov/animal-health/animal-welf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vma.org/sites/default/files/resources/Humane-Slaughter-Guidelin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riculture.vermont.gov/sites/agriculture/files/documents/Animal_Health/Welfare/Calf%20Transport%20Website%20Material%20Final%20April%202016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White</dc:creator>
  <cp:keywords/>
  <dc:description/>
  <cp:lastModifiedBy>Linda Waite-Simpson</cp:lastModifiedBy>
  <cp:revision>2</cp:revision>
  <dcterms:created xsi:type="dcterms:W3CDTF">2023-09-15T18:39:00Z</dcterms:created>
  <dcterms:modified xsi:type="dcterms:W3CDTF">2023-09-15T18:39:00Z</dcterms:modified>
</cp:coreProperties>
</file>